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B16" w:rsidRPr="0027189D" w:rsidRDefault="009F000C" w:rsidP="003C72ED">
      <w:pPr>
        <w:shd w:val="clear" w:color="auto" w:fill="FFFFFF"/>
        <w:bidi w:val="0"/>
        <w:spacing w:after="120" w:line="276" w:lineRule="auto"/>
        <w:jc w:val="center"/>
        <w:rPr>
          <w:rFonts w:asciiTheme="majorBidi" w:eastAsia="Times New Roman" w:hAnsiTheme="majorBidi" w:cstheme="majorBidi"/>
          <w:b/>
          <w:bCs/>
          <w:color w:val="222222"/>
          <w:sz w:val="32"/>
          <w:szCs w:val="32"/>
        </w:rPr>
      </w:pPr>
      <w:r w:rsidRPr="0027189D">
        <w:rPr>
          <w:rFonts w:asciiTheme="majorBidi" w:eastAsia="Times New Roman" w:hAnsiTheme="majorBidi" w:cstheme="majorBidi"/>
          <w:b/>
          <w:bCs/>
          <w:color w:val="222222"/>
          <w:sz w:val="32"/>
          <w:szCs w:val="32"/>
        </w:rPr>
        <w:t>Learning in Repeated Auctions with Budgets: Regret Minimization and Equilibrium</w:t>
      </w:r>
    </w:p>
    <w:p w:rsidR="004D5B16" w:rsidRPr="00AF79AC" w:rsidRDefault="004D5B16" w:rsidP="003C72ED">
      <w:pPr>
        <w:shd w:val="clear" w:color="auto" w:fill="FFFFFF"/>
        <w:tabs>
          <w:tab w:val="left" w:pos="3795"/>
        </w:tabs>
        <w:bidi w:val="0"/>
        <w:spacing w:after="120" w:line="276" w:lineRule="auto"/>
        <w:jc w:val="center"/>
        <w:rPr>
          <w:rFonts w:asciiTheme="majorBidi" w:eastAsia="Times New Roman" w:hAnsiTheme="majorBidi" w:cstheme="majorBidi"/>
          <w:b/>
          <w:bCs/>
          <w:color w:val="222222"/>
          <w:sz w:val="28"/>
          <w:szCs w:val="28"/>
        </w:rPr>
      </w:pPr>
    </w:p>
    <w:p w:rsidR="00E87B9D" w:rsidRPr="00AF79AC" w:rsidRDefault="00522963" w:rsidP="003C72ED">
      <w:pPr>
        <w:shd w:val="clear" w:color="auto" w:fill="FFFFFF"/>
        <w:bidi w:val="0"/>
        <w:spacing w:after="120" w:line="276" w:lineRule="auto"/>
        <w:jc w:val="both"/>
        <w:rPr>
          <w:rFonts w:asciiTheme="majorBidi" w:eastAsia="Times New Roman" w:hAnsiTheme="majorBidi" w:cstheme="majorBidi"/>
          <w:color w:val="222222"/>
          <w:sz w:val="28"/>
          <w:szCs w:val="28"/>
        </w:rPr>
      </w:pPr>
      <w:r w:rsidRPr="00AF79AC">
        <w:rPr>
          <w:rFonts w:asciiTheme="majorBidi" w:eastAsia="Times New Roman" w:hAnsiTheme="majorBidi" w:cstheme="majorBidi"/>
          <w:b/>
          <w:bCs/>
          <w:color w:val="222222"/>
          <w:sz w:val="28"/>
          <w:szCs w:val="28"/>
        </w:rPr>
        <w:t>Abstract:</w:t>
      </w:r>
    </w:p>
    <w:p w:rsidR="005C5452" w:rsidRPr="009F000C" w:rsidRDefault="009F000C" w:rsidP="003C72ED">
      <w:pPr>
        <w:shd w:val="clear" w:color="auto" w:fill="FFFFFF"/>
        <w:bidi w:val="0"/>
        <w:spacing w:after="120" w:line="276" w:lineRule="auto"/>
        <w:jc w:val="both"/>
        <w:rPr>
          <w:rFonts w:asciiTheme="majorBidi" w:hAnsiTheme="majorBidi" w:cstheme="majorBidi"/>
          <w:sz w:val="26"/>
          <w:szCs w:val="26"/>
          <w:rtl/>
        </w:rPr>
      </w:pPr>
      <w:r w:rsidRPr="009F000C">
        <w:rPr>
          <w:rFonts w:asciiTheme="majorBidi" w:hAnsiTheme="majorBidi" w:cstheme="majorBidi"/>
          <w:sz w:val="26"/>
          <w:szCs w:val="26"/>
        </w:rPr>
        <w:t>In online advertising markets, advertisers often purchase ad placements through bidding in repeated auctions based on realized viewer information. We study how budget-constrained advertisers may compete in such sequential auctions in the presence of uncertainty about future bidding opportunities and competition. We formulate this problem as a sequential game of incomplete information, where bidders know neither their own valuation distribution, nor the budgets and valuation distributions of their competitors. We introduce a family of practical bidding strategies we refer to as adaptive pacing strategies, in which advertisers adjust their bids according to the sample path of expenditures they exhibit. Under arbitrary competitors' bids, we establish through matching lower and upper bounds the asymptotic optimality of this class of strategies as the n</w:t>
      </w:r>
      <w:r w:rsidR="00014025">
        <w:rPr>
          <w:rFonts w:asciiTheme="majorBidi" w:hAnsiTheme="majorBidi" w:cstheme="majorBidi"/>
          <w:sz w:val="26"/>
          <w:szCs w:val="26"/>
        </w:rPr>
        <w:t xml:space="preserve">umber of auctions grows large. </w:t>
      </w:r>
      <w:r w:rsidRPr="009F000C">
        <w:rPr>
          <w:rFonts w:asciiTheme="majorBidi" w:hAnsiTheme="majorBidi" w:cstheme="majorBidi"/>
          <w:sz w:val="26"/>
          <w:szCs w:val="26"/>
        </w:rPr>
        <w:t>When all the bidders adopt these strategies, we establish the convergence of the induced dynamics and characterize a regime (</w:t>
      </w:r>
      <w:proofErr w:type="spellStart"/>
      <w:r w:rsidRPr="009F000C">
        <w:rPr>
          <w:rFonts w:asciiTheme="majorBidi" w:hAnsiTheme="majorBidi" w:cstheme="majorBidi"/>
          <w:sz w:val="26"/>
          <w:szCs w:val="26"/>
        </w:rPr>
        <w:t>well motivated</w:t>
      </w:r>
      <w:proofErr w:type="spellEnd"/>
      <w:r w:rsidRPr="009F000C">
        <w:rPr>
          <w:rFonts w:asciiTheme="majorBidi" w:hAnsiTheme="majorBidi" w:cstheme="majorBidi"/>
          <w:sz w:val="26"/>
          <w:szCs w:val="26"/>
        </w:rPr>
        <w:t xml:space="preserve"> in the context of display advertising markets) under which these strategies constitute an approximate Nash equilibrium in dynamic strategies: The benefit of unilaterally deviating to other strategies, including ones with access to complete information, becomes negligible as the number of auctions and </w:t>
      </w:r>
      <w:bookmarkStart w:id="0" w:name="_GoBack"/>
      <w:bookmarkEnd w:id="0"/>
      <w:r w:rsidRPr="009F000C">
        <w:rPr>
          <w:rFonts w:asciiTheme="majorBidi" w:hAnsiTheme="majorBidi" w:cstheme="majorBidi"/>
          <w:sz w:val="26"/>
          <w:szCs w:val="26"/>
        </w:rPr>
        <w:t>competitors grows large. This establishes a connection between regret minimization and market stability, by which advertisers can essentially follow equilibrium bidding strategies that also ensure the best performance that can be guaranteed “off-equilibrium”.</w:t>
      </w:r>
    </w:p>
    <w:sectPr w:rsidR="005C5452" w:rsidRPr="009F000C" w:rsidSect="00D32FDB">
      <w:pgSz w:w="11906" w:h="16838"/>
      <w:pgMar w:top="1440"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20D"/>
    <w:multiLevelType w:val="hybridMultilevel"/>
    <w:tmpl w:val="78C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4025"/>
    <w:rsid w:val="00015130"/>
    <w:rsid w:val="000172CE"/>
    <w:rsid w:val="0001754B"/>
    <w:rsid w:val="00051CD8"/>
    <w:rsid w:val="000568F3"/>
    <w:rsid w:val="000678C2"/>
    <w:rsid w:val="00092ABB"/>
    <w:rsid w:val="000D7A12"/>
    <w:rsid w:val="00102369"/>
    <w:rsid w:val="0010764D"/>
    <w:rsid w:val="00137122"/>
    <w:rsid w:val="001424BD"/>
    <w:rsid w:val="0015194C"/>
    <w:rsid w:val="001544E9"/>
    <w:rsid w:val="0019713F"/>
    <w:rsid w:val="001C45F9"/>
    <w:rsid w:val="001C6608"/>
    <w:rsid w:val="001E1F6F"/>
    <w:rsid w:val="001E636A"/>
    <w:rsid w:val="001F51EA"/>
    <w:rsid w:val="00202B8F"/>
    <w:rsid w:val="002119EC"/>
    <w:rsid w:val="0021519F"/>
    <w:rsid w:val="00227681"/>
    <w:rsid w:val="0024358A"/>
    <w:rsid w:val="0027189D"/>
    <w:rsid w:val="00273D7C"/>
    <w:rsid w:val="002955C4"/>
    <w:rsid w:val="003146D7"/>
    <w:rsid w:val="00345B92"/>
    <w:rsid w:val="00371298"/>
    <w:rsid w:val="00392C77"/>
    <w:rsid w:val="003A4275"/>
    <w:rsid w:val="003B623C"/>
    <w:rsid w:val="003B66F9"/>
    <w:rsid w:val="003C31EC"/>
    <w:rsid w:val="003C5D56"/>
    <w:rsid w:val="003C71A2"/>
    <w:rsid w:val="003C72ED"/>
    <w:rsid w:val="003E0EFC"/>
    <w:rsid w:val="003E6ECB"/>
    <w:rsid w:val="003E6FA8"/>
    <w:rsid w:val="003F6D25"/>
    <w:rsid w:val="00400133"/>
    <w:rsid w:val="00402FA5"/>
    <w:rsid w:val="00410435"/>
    <w:rsid w:val="00417559"/>
    <w:rsid w:val="004329E6"/>
    <w:rsid w:val="00472253"/>
    <w:rsid w:val="004728DD"/>
    <w:rsid w:val="004767B4"/>
    <w:rsid w:val="00494ED6"/>
    <w:rsid w:val="004A7289"/>
    <w:rsid w:val="004B10C0"/>
    <w:rsid w:val="004D5B16"/>
    <w:rsid w:val="004E5DA7"/>
    <w:rsid w:val="004F7EDA"/>
    <w:rsid w:val="00522963"/>
    <w:rsid w:val="005323D0"/>
    <w:rsid w:val="005333FA"/>
    <w:rsid w:val="00550B68"/>
    <w:rsid w:val="0056160B"/>
    <w:rsid w:val="005A0F93"/>
    <w:rsid w:val="005A40D3"/>
    <w:rsid w:val="005A5BB6"/>
    <w:rsid w:val="005A7FC8"/>
    <w:rsid w:val="005C1A75"/>
    <w:rsid w:val="005C5452"/>
    <w:rsid w:val="005D5601"/>
    <w:rsid w:val="005E2C6B"/>
    <w:rsid w:val="00604C93"/>
    <w:rsid w:val="00605857"/>
    <w:rsid w:val="006073E5"/>
    <w:rsid w:val="00607882"/>
    <w:rsid w:val="006565F8"/>
    <w:rsid w:val="00672EF8"/>
    <w:rsid w:val="00692231"/>
    <w:rsid w:val="0069651C"/>
    <w:rsid w:val="006A1244"/>
    <w:rsid w:val="006A2A5E"/>
    <w:rsid w:val="006E6B55"/>
    <w:rsid w:val="006F2B7F"/>
    <w:rsid w:val="007238A0"/>
    <w:rsid w:val="00746D59"/>
    <w:rsid w:val="0075191F"/>
    <w:rsid w:val="00763A14"/>
    <w:rsid w:val="00773776"/>
    <w:rsid w:val="007839F6"/>
    <w:rsid w:val="00795099"/>
    <w:rsid w:val="007A0D34"/>
    <w:rsid w:val="007F1791"/>
    <w:rsid w:val="007F4C95"/>
    <w:rsid w:val="00835A22"/>
    <w:rsid w:val="00860E46"/>
    <w:rsid w:val="008902A1"/>
    <w:rsid w:val="00893B8C"/>
    <w:rsid w:val="008A5442"/>
    <w:rsid w:val="008B03C1"/>
    <w:rsid w:val="008D2A93"/>
    <w:rsid w:val="008D776D"/>
    <w:rsid w:val="008E2699"/>
    <w:rsid w:val="008E6A94"/>
    <w:rsid w:val="00902526"/>
    <w:rsid w:val="00911F0F"/>
    <w:rsid w:val="00913971"/>
    <w:rsid w:val="0094215D"/>
    <w:rsid w:val="00944849"/>
    <w:rsid w:val="00945D22"/>
    <w:rsid w:val="00954CC1"/>
    <w:rsid w:val="009701B4"/>
    <w:rsid w:val="0097188B"/>
    <w:rsid w:val="009C4EC8"/>
    <w:rsid w:val="009F000C"/>
    <w:rsid w:val="00A052A7"/>
    <w:rsid w:val="00A11574"/>
    <w:rsid w:val="00A24774"/>
    <w:rsid w:val="00A45275"/>
    <w:rsid w:val="00A51FEA"/>
    <w:rsid w:val="00A63410"/>
    <w:rsid w:val="00A76AE9"/>
    <w:rsid w:val="00A86BF4"/>
    <w:rsid w:val="00AD1963"/>
    <w:rsid w:val="00AD4DDD"/>
    <w:rsid w:val="00AE19A9"/>
    <w:rsid w:val="00AF6B6D"/>
    <w:rsid w:val="00AF79AC"/>
    <w:rsid w:val="00B4207E"/>
    <w:rsid w:val="00B617B9"/>
    <w:rsid w:val="00B635F8"/>
    <w:rsid w:val="00B802F1"/>
    <w:rsid w:val="00BC409F"/>
    <w:rsid w:val="00BE24D8"/>
    <w:rsid w:val="00BF6241"/>
    <w:rsid w:val="00C0018D"/>
    <w:rsid w:val="00C01D6E"/>
    <w:rsid w:val="00C322E6"/>
    <w:rsid w:val="00C562DC"/>
    <w:rsid w:val="00C6403D"/>
    <w:rsid w:val="00C81457"/>
    <w:rsid w:val="00C84A45"/>
    <w:rsid w:val="00C973C3"/>
    <w:rsid w:val="00CB0E3C"/>
    <w:rsid w:val="00CF50BE"/>
    <w:rsid w:val="00D32FDB"/>
    <w:rsid w:val="00D45C15"/>
    <w:rsid w:val="00D706FD"/>
    <w:rsid w:val="00DD1A92"/>
    <w:rsid w:val="00DD66F2"/>
    <w:rsid w:val="00DE73EC"/>
    <w:rsid w:val="00E115EE"/>
    <w:rsid w:val="00E33DCE"/>
    <w:rsid w:val="00E87300"/>
    <w:rsid w:val="00E87B9D"/>
    <w:rsid w:val="00EB01E0"/>
    <w:rsid w:val="00EB2B7F"/>
    <w:rsid w:val="00EC4DE4"/>
    <w:rsid w:val="00EE49F1"/>
    <w:rsid w:val="00F32045"/>
    <w:rsid w:val="00F35601"/>
    <w:rsid w:val="00F535AB"/>
    <w:rsid w:val="00F60198"/>
    <w:rsid w:val="00F8399E"/>
    <w:rsid w:val="00F83EDA"/>
    <w:rsid w:val="00FA67F1"/>
    <w:rsid w:val="00FB3EAE"/>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39B1"/>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628511539">
      <w:bodyDiv w:val="1"/>
      <w:marLeft w:val="0"/>
      <w:marRight w:val="0"/>
      <w:marTop w:val="0"/>
      <w:marBottom w:val="0"/>
      <w:divBdr>
        <w:top w:val="none" w:sz="0" w:space="0" w:color="auto"/>
        <w:left w:val="none" w:sz="0" w:space="0" w:color="auto"/>
        <w:bottom w:val="none" w:sz="0" w:space="0" w:color="auto"/>
        <w:right w:val="none" w:sz="0" w:space="0" w:color="auto"/>
      </w:divBdr>
      <w:divsChild>
        <w:div w:id="958951961">
          <w:marLeft w:val="0"/>
          <w:marRight w:val="0"/>
          <w:marTop w:val="0"/>
          <w:marBottom w:val="0"/>
          <w:divBdr>
            <w:top w:val="none" w:sz="0" w:space="0" w:color="auto"/>
            <w:left w:val="none" w:sz="0" w:space="0" w:color="auto"/>
            <w:bottom w:val="none" w:sz="0" w:space="0" w:color="auto"/>
            <w:right w:val="none" w:sz="0" w:space="0" w:color="auto"/>
          </w:divBdr>
          <w:divsChild>
            <w:div w:id="1081560321">
              <w:marLeft w:val="660"/>
              <w:marRight w:val="0"/>
              <w:marTop w:val="0"/>
              <w:marBottom w:val="0"/>
              <w:divBdr>
                <w:top w:val="none" w:sz="0" w:space="0" w:color="auto"/>
                <w:left w:val="none" w:sz="0" w:space="0" w:color="auto"/>
                <w:bottom w:val="none" w:sz="0" w:space="0" w:color="auto"/>
                <w:right w:val="none" w:sz="0" w:space="0" w:color="auto"/>
              </w:divBdr>
              <w:divsChild>
                <w:div w:id="1300458468">
                  <w:marLeft w:val="0"/>
                  <w:marRight w:val="225"/>
                  <w:marTop w:val="75"/>
                  <w:marBottom w:val="0"/>
                  <w:divBdr>
                    <w:top w:val="none" w:sz="0" w:space="0" w:color="auto"/>
                    <w:left w:val="none" w:sz="0" w:space="0" w:color="auto"/>
                    <w:bottom w:val="none" w:sz="0" w:space="0" w:color="auto"/>
                    <w:right w:val="none" w:sz="0" w:space="0" w:color="auto"/>
                  </w:divBdr>
                  <w:divsChild>
                    <w:div w:id="452947267">
                      <w:marLeft w:val="0"/>
                      <w:marRight w:val="0"/>
                      <w:marTop w:val="0"/>
                      <w:marBottom w:val="0"/>
                      <w:divBdr>
                        <w:top w:val="none" w:sz="0" w:space="0" w:color="auto"/>
                        <w:left w:val="none" w:sz="0" w:space="0" w:color="auto"/>
                        <w:bottom w:val="none" w:sz="0" w:space="0" w:color="auto"/>
                        <w:right w:val="none" w:sz="0" w:space="0" w:color="auto"/>
                      </w:divBdr>
                      <w:divsChild>
                        <w:div w:id="1674454690">
                          <w:marLeft w:val="0"/>
                          <w:marRight w:val="0"/>
                          <w:marTop w:val="0"/>
                          <w:marBottom w:val="0"/>
                          <w:divBdr>
                            <w:top w:val="none" w:sz="0" w:space="0" w:color="auto"/>
                            <w:left w:val="none" w:sz="0" w:space="0" w:color="auto"/>
                            <w:bottom w:val="none" w:sz="0" w:space="0" w:color="auto"/>
                            <w:right w:val="none" w:sz="0" w:space="0" w:color="auto"/>
                          </w:divBdr>
                          <w:divsChild>
                            <w:div w:id="1045790601">
                              <w:marLeft w:val="0"/>
                              <w:marRight w:val="0"/>
                              <w:marTop w:val="0"/>
                              <w:marBottom w:val="0"/>
                              <w:divBdr>
                                <w:top w:val="none" w:sz="0" w:space="0" w:color="auto"/>
                                <w:left w:val="none" w:sz="0" w:space="0" w:color="auto"/>
                                <w:bottom w:val="none" w:sz="0" w:space="0" w:color="auto"/>
                                <w:right w:val="none" w:sz="0" w:space="0" w:color="auto"/>
                              </w:divBdr>
                              <w:divsChild>
                                <w:div w:id="337925304">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245652287">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AC74-6DAA-4FE7-86F9-13A9EBBB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280</Words>
  <Characters>1404</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hadar</cp:lastModifiedBy>
  <cp:revision>54</cp:revision>
  <dcterms:created xsi:type="dcterms:W3CDTF">2017-01-20T13:02:00Z</dcterms:created>
  <dcterms:modified xsi:type="dcterms:W3CDTF">2017-10-16T15:40:00Z</dcterms:modified>
</cp:coreProperties>
</file>